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7708DB5C" w:rsidR="00546709" w:rsidRPr="00C925E4" w:rsidRDefault="002D3112" w:rsidP="000C25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583B88">
              <w:rPr>
                <w:rFonts w:ascii="Calibri" w:hAnsi="Calibri"/>
              </w:rPr>
              <w:t>1</w:t>
            </w:r>
            <w:r w:rsidR="00C60663">
              <w:rPr>
                <w:rFonts w:ascii="Calibri" w:hAnsi="Calibri"/>
              </w:rPr>
              <w:t>7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3FFF5EEF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FB0738">
              <w:rPr>
                <w:rFonts w:ascii="Calibri" w:hAnsi="Calibri" w:cs="Arial"/>
                <w:color w:val="800000"/>
              </w:rPr>
              <w:t>Start 7.1 – Review of solving proportions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6DAA9006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DC734B">
              <w:rPr>
                <w:rFonts w:ascii="Calibri" w:hAnsi="Calibri" w:cs="Arial"/>
                <w:color w:val="0000FF"/>
              </w:rPr>
              <w:t>Multiplication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40189470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DC734B" w:rsidRPr="00DC734B">
              <w:rPr>
                <w:rFonts w:ascii="Calibri" w:hAnsi="Calibri" w:cs="Arial"/>
                <w:color w:val="008000"/>
              </w:rPr>
              <w:t>Practice 4.4,4.5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4EC6ACFF" w:rsidR="00546709" w:rsidRPr="00C925E4" w:rsidRDefault="002D3112" w:rsidP="000C25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094260">
              <w:rPr>
                <w:rFonts w:ascii="Calibri" w:hAnsi="Calibri"/>
              </w:rPr>
              <w:t>/</w:t>
            </w:r>
            <w:r w:rsidR="00583B88">
              <w:rPr>
                <w:rFonts w:ascii="Calibri" w:hAnsi="Calibri"/>
              </w:rPr>
              <w:t>1</w:t>
            </w:r>
            <w:r w:rsidR="00C60663">
              <w:rPr>
                <w:rFonts w:ascii="Calibri" w:hAnsi="Calibri"/>
              </w:rPr>
              <w:t>8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7208C3AE" w14:textId="7B9C7709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FB0738">
              <w:rPr>
                <w:rFonts w:ascii="Calibri" w:hAnsi="Calibri" w:cs="Arial"/>
                <w:color w:val="800000"/>
              </w:rPr>
              <w:t>Finish 7.1 Ratios and Proportions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762563BE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C734B">
              <w:rPr>
                <w:rFonts w:ascii="Calibri" w:hAnsi="Calibri" w:cs="Arial"/>
                <w:color w:val="0000FF"/>
              </w:rPr>
              <w:t>Multiplication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4D79EEA9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C734B" w:rsidRPr="00DC734B">
              <w:rPr>
                <w:rFonts w:ascii="Calibri" w:hAnsi="Calibri" w:cs="Arial"/>
                <w:color w:val="008000"/>
              </w:rPr>
              <w:t>Cover 4.8 – Isosceles Triangle theorems/ book work practice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6DEAC022" w:rsidR="00546709" w:rsidRDefault="002D3112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583B88">
              <w:rPr>
                <w:rFonts w:ascii="Calibri" w:hAnsi="Calibri"/>
              </w:rPr>
              <w:t>1</w:t>
            </w:r>
            <w:r w:rsidR="00C60663">
              <w:rPr>
                <w:rFonts w:ascii="Calibri" w:hAnsi="Calibri"/>
              </w:rPr>
              <w:t>9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1C6C0732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  <w:r w:rsidR="00FB0738">
              <w:rPr>
                <w:rFonts w:ascii="Calibri" w:hAnsi="Calibri" w:cs="Arial"/>
                <w:color w:val="800000"/>
              </w:rPr>
              <w:t>Cover 7.2 – Similar polygons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69647C4D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C25F9">
              <w:rPr>
                <w:rFonts w:ascii="Calibri" w:hAnsi="Calibri" w:cs="Arial"/>
                <w:color w:val="0000FF"/>
              </w:rPr>
              <w:t>Multiplication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68A599C9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C734B">
              <w:rPr>
                <w:rFonts w:ascii="Calibri" w:hAnsi="Calibri" w:cs="Arial"/>
                <w:color w:val="008000"/>
              </w:rPr>
              <w:t>Review for quiz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39570167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891E4A">
              <w:rPr>
                <w:rFonts w:ascii="Calibri" w:hAnsi="Calibri"/>
              </w:rPr>
              <w:t>/</w:t>
            </w:r>
            <w:r w:rsidR="00C60663">
              <w:rPr>
                <w:rFonts w:ascii="Calibri" w:hAnsi="Calibri"/>
              </w:rPr>
              <w:t>20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53F672B0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FB0738">
              <w:rPr>
                <w:rFonts w:ascii="Calibri" w:hAnsi="Calibri" w:cs="Arial"/>
                <w:color w:val="800000"/>
              </w:rPr>
              <w:t>Start 7.3 - Similar Triangles</w:t>
            </w:r>
            <w:bookmarkStart w:id="0" w:name="_GoBack"/>
            <w:bookmarkEnd w:id="0"/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2A0FFD72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C25F9">
              <w:rPr>
                <w:rFonts w:ascii="Calibri" w:hAnsi="Calibri" w:cs="Arial"/>
                <w:color w:val="0000FF"/>
              </w:rPr>
              <w:t>Multiplication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324A8622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C734B" w:rsidRPr="00DC734B">
              <w:rPr>
                <w:rFonts w:ascii="Calibri" w:hAnsi="Calibri" w:cs="Arial"/>
                <w:color w:val="008000"/>
              </w:rPr>
              <w:t>Quiz 4.4, 4.5, &amp; 4.8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021A77ED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6D987A3" w14:textId="77777777" w:rsidR="00450D2B" w:rsidRDefault="00CF4094" w:rsidP="000C25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C25F9">
              <w:rPr>
                <w:rFonts w:ascii="Calibri" w:hAnsi="Calibri"/>
              </w:rPr>
              <w:t>2</w:t>
            </w:r>
            <w:r w:rsidR="00E13593">
              <w:rPr>
                <w:rFonts w:ascii="Calibri" w:hAnsi="Calibri"/>
              </w:rPr>
              <w:t>/</w:t>
            </w:r>
            <w:r w:rsidR="00C60663">
              <w:rPr>
                <w:rFonts w:ascii="Calibri" w:hAnsi="Calibri"/>
              </w:rPr>
              <w:t>21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  <w:p w14:paraId="209EC191" w14:textId="77777777" w:rsidR="00C60663" w:rsidRDefault="00C60663" w:rsidP="000C25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½ day</w:t>
            </w:r>
          </w:p>
          <w:p w14:paraId="3727C2F0" w14:textId="26975A1F" w:rsidR="00C60663" w:rsidRPr="00C925E4" w:rsidRDefault="00C60663" w:rsidP="000C25F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1,2,3</w:t>
            </w:r>
          </w:p>
        </w:tc>
        <w:tc>
          <w:tcPr>
            <w:tcW w:w="8914" w:type="dxa"/>
            <w:vAlign w:val="center"/>
          </w:tcPr>
          <w:p w14:paraId="0B6E4111" w14:textId="3FC556C6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FB0738">
              <w:rPr>
                <w:rFonts w:ascii="Calibri" w:hAnsi="Calibri" w:cs="Arial"/>
                <w:color w:val="800000"/>
              </w:rPr>
              <w:t>class won’t meet – Assembly during 3</w:t>
            </w:r>
            <w:r w:rsidR="00FB0738" w:rsidRPr="00FB0738">
              <w:rPr>
                <w:rFonts w:ascii="Calibri" w:hAnsi="Calibri" w:cs="Arial"/>
                <w:color w:val="800000"/>
                <w:vertAlign w:val="superscript"/>
              </w:rPr>
              <w:t>rd</w:t>
            </w:r>
            <w:r w:rsidR="00FB0738">
              <w:rPr>
                <w:rFonts w:ascii="Calibri" w:hAnsi="Calibri" w:cs="Arial"/>
                <w:color w:val="800000"/>
              </w:rPr>
              <w:t xml:space="preserve"> hour.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629A8757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C734B">
              <w:rPr>
                <w:rFonts w:ascii="Calibri" w:hAnsi="Calibri" w:cs="Arial"/>
                <w:color w:val="0000FF"/>
              </w:rPr>
              <w:t>Multiplication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3194915C" w:rsidR="00546709" w:rsidRPr="00C925E4" w:rsidRDefault="009048F3" w:rsidP="000C25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C734B" w:rsidRPr="00DC734B">
              <w:rPr>
                <w:rFonts w:ascii="Calibri" w:hAnsi="Calibri" w:cs="Arial"/>
                <w:color w:val="008000"/>
              </w:rPr>
              <w:t xml:space="preserve">Class doesn’t meet – Christmas break begins – </w:t>
            </w:r>
            <w:r w:rsidR="00DC734B">
              <w:rPr>
                <w:rFonts w:ascii="Calibri" w:hAnsi="Calibri" w:cs="Arial"/>
                <w:color w:val="008000"/>
              </w:rPr>
              <w:t xml:space="preserve">classes </w:t>
            </w:r>
            <w:r w:rsidR="00DC734B" w:rsidRPr="00DC734B">
              <w:rPr>
                <w:rFonts w:ascii="Calibri" w:hAnsi="Calibri" w:cs="Arial"/>
                <w:color w:val="008000"/>
              </w:rPr>
              <w:t>resume 1-7-19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67AD"/>
    <w:rsid w:val="00116D8F"/>
    <w:rsid w:val="00125B0D"/>
    <w:rsid w:val="00134E3D"/>
    <w:rsid w:val="00135E7F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267BB"/>
    <w:rsid w:val="00546709"/>
    <w:rsid w:val="0056087D"/>
    <w:rsid w:val="00571583"/>
    <w:rsid w:val="00576F6E"/>
    <w:rsid w:val="00581798"/>
    <w:rsid w:val="00583B8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77F3"/>
    <w:rsid w:val="00B034A4"/>
    <w:rsid w:val="00B06039"/>
    <w:rsid w:val="00B142A5"/>
    <w:rsid w:val="00B32635"/>
    <w:rsid w:val="00B649A8"/>
    <w:rsid w:val="00B80A22"/>
    <w:rsid w:val="00BA62A1"/>
    <w:rsid w:val="00BB0EB6"/>
    <w:rsid w:val="00BD2C34"/>
    <w:rsid w:val="00BD3B57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C734B"/>
    <w:rsid w:val="00DD5641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7537B"/>
    <w:rsid w:val="00FA3049"/>
    <w:rsid w:val="00FB0738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6B1B5323-9AA9-4E6E-84B1-ED877E7B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4</cp:revision>
  <cp:lastPrinted>2018-08-30T17:51:00Z</cp:lastPrinted>
  <dcterms:created xsi:type="dcterms:W3CDTF">2018-12-09T20:22:00Z</dcterms:created>
  <dcterms:modified xsi:type="dcterms:W3CDTF">2018-12-14T14:57:00Z</dcterms:modified>
</cp:coreProperties>
</file>