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676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6767A2">
              <w:rPr>
                <w:rFonts w:ascii="Calibri" w:hAnsi="Calibri"/>
              </w:rPr>
              <w:t>16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D267B">
              <w:rPr>
                <w:rFonts w:ascii="Calibri" w:hAnsi="Calibri" w:cs="Arial"/>
                <w:color w:val="800000"/>
              </w:rPr>
              <w:t>Distribute the Polynomial packet</w:t>
            </w:r>
          </w:p>
          <w:p w:rsidR="00DD267B" w:rsidRDefault="00DD267B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Cover polynomials p. 1-3, 5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DD267B">
              <w:rPr>
                <w:rFonts w:ascii="Calibri" w:hAnsi="Calibri" w:cs="Arial"/>
                <w:color w:val="0000FF"/>
              </w:rPr>
              <w:t>Continue working on Schoology Unit 5 Circular Motion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676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AB176A">
              <w:rPr>
                <w:rFonts w:ascii="Calibri" w:hAnsi="Calibri"/>
              </w:rPr>
              <w:t>1</w:t>
            </w:r>
            <w:r w:rsidR="006767A2">
              <w:rPr>
                <w:rFonts w:ascii="Calibri" w:hAnsi="Calibri"/>
              </w:rPr>
              <w:t>7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DD267B">
              <w:rPr>
                <w:rFonts w:ascii="Calibri" w:hAnsi="Calibri" w:cs="Arial"/>
                <w:color w:val="800000"/>
              </w:rPr>
              <w:t>Cover polynomials p.7 &amp; 8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D267B">
              <w:rPr>
                <w:rFonts w:ascii="Calibri" w:hAnsi="Calibri" w:cs="Arial"/>
                <w:color w:val="0000FF"/>
              </w:rPr>
              <w:t>Notes &amp; practice on Unit 5 Circular Motion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AB176A">
              <w:rPr>
                <w:rFonts w:ascii="Calibri" w:hAnsi="Calibri"/>
              </w:rPr>
              <w:t>1</w:t>
            </w:r>
            <w:r w:rsidR="006767A2">
              <w:rPr>
                <w:rFonts w:ascii="Calibri" w:hAnsi="Calibri"/>
              </w:rPr>
              <w:t>8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D267B">
              <w:rPr>
                <w:rFonts w:ascii="Calibri" w:hAnsi="Calibri" w:cs="Arial"/>
                <w:color w:val="800000"/>
              </w:rPr>
              <w:t>Cover polynomials p.9 &amp; 10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DD267B">
              <w:rPr>
                <w:rFonts w:ascii="Calibri" w:hAnsi="Calibri" w:cs="Arial"/>
                <w:color w:val="0000FF"/>
              </w:rPr>
              <w:t>Continue working on Schoology Unit 5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AB176A">
              <w:rPr>
                <w:rFonts w:ascii="Calibri" w:hAnsi="Calibri"/>
              </w:rPr>
              <w:t>1</w:t>
            </w:r>
            <w:r w:rsidR="006767A2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D267B">
              <w:rPr>
                <w:rFonts w:ascii="Calibri" w:hAnsi="Calibri" w:cs="Arial"/>
                <w:color w:val="800000"/>
              </w:rPr>
              <w:t>Cover polynomials p.11 &amp; 12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D267B">
              <w:rPr>
                <w:rFonts w:ascii="Calibri" w:hAnsi="Calibri" w:cs="Arial"/>
                <w:color w:val="0000FF"/>
              </w:rPr>
              <w:t>Notes &amp; Practice on Unit 5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676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6767A2">
              <w:rPr>
                <w:rFonts w:ascii="Calibri" w:hAnsi="Calibri"/>
              </w:rPr>
              <w:t>20</w:t>
            </w:r>
            <w:r w:rsidR="00D419D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D267B">
              <w:rPr>
                <w:rFonts w:ascii="Calibri" w:hAnsi="Calibri" w:cs="Arial"/>
                <w:color w:val="800000"/>
              </w:rPr>
              <w:t>Blue Book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D267B">
              <w:rPr>
                <w:rFonts w:ascii="Calibri" w:hAnsi="Calibri" w:cs="Arial"/>
                <w:color w:val="0000FF"/>
              </w:rPr>
              <w:t>Continue working on Schoology Unit 5</w:t>
            </w:r>
            <w:bookmarkStart w:id="0" w:name="_GoBack"/>
            <w:bookmarkEnd w:id="0"/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32AE8"/>
    <w:rsid w:val="009560E8"/>
    <w:rsid w:val="00960D96"/>
    <w:rsid w:val="00965B3E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DD267B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7BE24"/>
  <w15:docId w15:val="{C56FF92B-8F39-4D07-993C-1DE28F9D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2019-10-25T11:41:00Z</dcterms:created>
  <dcterms:modified xsi:type="dcterms:W3CDTF">2019-12-13T12:31:00Z</dcterms:modified>
</cp:coreProperties>
</file>